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2B1B2" w14:textId="77777777" w:rsidR="00EE0BF3" w:rsidRDefault="00EE0BF3"/>
    <w:p w14:paraId="2DBCBDF9" w14:textId="7C1BC9BC" w:rsidR="00004D0C" w:rsidRDefault="00E05022" w:rsidP="002740C3">
      <w:pPr>
        <w:jc w:val="right"/>
      </w:pPr>
      <w:r>
        <w:t>Pasi</w:t>
      </w:r>
      <w:r w:rsidR="006574A7">
        <w:t>ūlymo</w:t>
      </w:r>
      <w:r w:rsidR="0071651E">
        <w:t xml:space="preserve"> formos</w:t>
      </w:r>
      <w:r w:rsidR="006574A7">
        <w:t xml:space="preserve"> </w:t>
      </w:r>
      <w:r w:rsidR="002740C3">
        <w:t xml:space="preserve">Priedas </w:t>
      </w:r>
    </w:p>
    <w:p w14:paraId="5C6D3E48" w14:textId="01B5925D" w:rsidR="00FA25A1" w:rsidRDefault="002740C3" w:rsidP="002740C3">
      <w:pPr>
        <w:jc w:val="right"/>
      </w:pPr>
      <w:r>
        <w:t xml:space="preserve"> </w:t>
      </w:r>
    </w:p>
    <w:tbl>
      <w:tblPr>
        <w:tblStyle w:val="TableGrid"/>
        <w:tblW w:w="1588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2"/>
        <w:gridCol w:w="8511"/>
        <w:gridCol w:w="1701"/>
        <w:gridCol w:w="2126"/>
        <w:gridCol w:w="2982"/>
      </w:tblGrid>
      <w:tr w:rsidR="00486909" w:rsidRPr="00484100" w14:paraId="1EAD2E37" w14:textId="77777777" w:rsidTr="3878CD1D">
        <w:trPr>
          <w:trHeight w:val="1159"/>
        </w:trPr>
        <w:tc>
          <w:tcPr>
            <w:tcW w:w="562" w:type="dxa"/>
            <w:shd w:val="clear" w:color="auto" w:fill="92D050"/>
            <w:vAlign w:val="center"/>
          </w:tcPr>
          <w:p w14:paraId="38AA6D17" w14:textId="77777777" w:rsidR="00486909" w:rsidRPr="00484100" w:rsidRDefault="00486909" w:rsidP="00825A47">
            <w:pPr>
              <w:ind w:firstLine="0"/>
              <w:jc w:val="center"/>
              <w:rPr>
                <w:rFonts w:cs="Arial"/>
                <w:bCs/>
              </w:rPr>
            </w:pPr>
            <w:r w:rsidRPr="00484100">
              <w:rPr>
                <w:rFonts w:cs="Arial"/>
                <w:bCs/>
              </w:rPr>
              <w:t>Eil. Nr.</w:t>
            </w:r>
          </w:p>
        </w:tc>
        <w:tc>
          <w:tcPr>
            <w:tcW w:w="8511" w:type="dxa"/>
            <w:shd w:val="clear" w:color="auto" w:fill="92D050"/>
            <w:vAlign w:val="center"/>
          </w:tcPr>
          <w:p w14:paraId="7D27EAE3" w14:textId="77777777" w:rsidR="00486909" w:rsidRPr="00484100" w:rsidRDefault="00486909" w:rsidP="00825A47">
            <w:pPr>
              <w:ind w:firstLine="0"/>
              <w:jc w:val="center"/>
              <w:rPr>
                <w:rFonts w:cs="Arial"/>
                <w:bCs/>
              </w:rPr>
            </w:pPr>
            <w:r w:rsidRPr="00484100">
              <w:rPr>
                <w:rFonts w:cs="Arial"/>
                <w:bCs/>
              </w:rPr>
              <w:t>Reikalavimas</w:t>
            </w:r>
          </w:p>
        </w:tc>
        <w:tc>
          <w:tcPr>
            <w:tcW w:w="1701" w:type="dxa"/>
            <w:shd w:val="clear" w:color="auto" w:fill="92D050"/>
            <w:vAlign w:val="center"/>
          </w:tcPr>
          <w:p w14:paraId="7F6AF701" w14:textId="77777777" w:rsidR="00486909" w:rsidRPr="00484100" w:rsidRDefault="00486909" w:rsidP="00825A47">
            <w:pPr>
              <w:ind w:firstLine="0"/>
              <w:jc w:val="center"/>
              <w:rPr>
                <w:rFonts w:cs="Arial"/>
                <w:bCs/>
              </w:rPr>
            </w:pPr>
            <w:r w:rsidRPr="00484100">
              <w:rPr>
                <w:rFonts w:cs="Arial"/>
                <w:bCs/>
              </w:rPr>
              <w:t>Gamintojas, tipas/modelis</w:t>
            </w:r>
          </w:p>
        </w:tc>
        <w:tc>
          <w:tcPr>
            <w:tcW w:w="2126" w:type="dxa"/>
            <w:shd w:val="clear" w:color="auto" w:fill="92D050"/>
            <w:vAlign w:val="center"/>
          </w:tcPr>
          <w:p w14:paraId="4592DAF9" w14:textId="77777777" w:rsidR="00486909" w:rsidRPr="00484100" w:rsidRDefault="00486909" w:rsidP="00825A47">
            <w:pPr>
              <w:ind w:firstLine="0"/>
              <w:jc w:val="center"/>
              <w:rPr>
                <w:rFonts w:cs="Arial"/>
                <w:bCs/>
              </w:rPr>
            </w:pPr>
            <w:r w:rsidRPr="00484100">
              <w:rPr>
                <w:rFonts w:cs="Arial"/>
                <w:bCs/>
              </w:rPr>
              <w:t>Gaminių atitinkančių AB „Energijos skirstymo operatorius“ techninius reikalavimus sąrašo Eil. Nr.</w:t>
            </w:r>
          </w:p>
        </w:tc>
        <w:tc>
          <w:tcPr>
            <w:tcW w:w="2982" w:type="dxa"/>
            <w:shd w:val="clear" w:color="auto" w:fill="92D050"/>
            <w:vAlign w:val="center"/>
          </w:tcPr>
          <w:p w14:paraId="2DE754CE" w14:textId="77777777" w:rsidR="00486909" w:rsidRPr="00484100" w:rsidRDefault="00486909" w:rsidP="00825A47">
            <w:pPr>
              <w:ind w:firstLine="0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Dokumentai pagal tech. Reikalavimus (dokumentai teikiami tik medžiagoms, kurios nėra įtrauktos į </w:t>
            </w:r>
            <w:r w:rsidRPr="00484100">
              <w:rPr>
                <w:rFonts w:cs="Arial"/>
                <w:bCs/>
              </w:rPr>
              <w:t>Gaminių atitinkančių AB „Energijos skirstymo operatorius“ techninius reikalavimus sąraš</w:t>
            </w:r>
            <w:r>
              <w:rPr>
                <w:rFonts w:cs="Arial"/>
                <w:bCs/>
              </w:rPr>
              <w:t>ą)</w:t>
            </w:r>
          </w:p>
        </w:tc>
      </w:tr>
      <w:tr w:rsidR="00486909" w:rsidRPr="00A97161" w14:paraId="0346A755" w14:textId="77777777" w:rsidTr="3878CD1D">
        <w:trPr>
          <w:trHeight w:val="380"/>
        </w:trPr>
        <w:tc>
          <w:tcPr>
            <w:tcW w:w="562" w:type="dxa"/>
            <w:vAlign w:val="center"/>
          </w:tcPr>
          <w:p w14:paraId="74D2C37A" w14:textId="77777777" w:rsidR="00486909" w:rsidRPr="0027721A" w:rsidRDefault="00486909" w:rsidP="00825A47">
            <w:pPr>
              <w:pStyle w:val="Heading3"/>
              <w:jc w:val="both"/>
              <w:rPr>
                <w:b w:val="0"/>
                <w:szCs w:val="20"/>
              </w:rPr>
            </w:pPr>
            <w:r w:rsidRPr="0027721A">
              <w:rPr>
                <w:b w:val="0"/>
                <w:szCs w:val="20"/>
              </w:rPr>
              <w:t>1.</w:t>
            </w:r>
          </w:p>
        </w:tc>
        <w:tc>
          <w:tcPr>
            <w:tcW w:w="8511" w:type="dxa"/>
            <w:vAlign w:val="center"/>
          </w:tcPr>
          <w:p w14:paraId="54A214CF" w14:textId="0DB70DFF" w:rsidR="00486909" w:rsidRPr="00B64F42" w:rsidRDefault="00486909" w:rsidP="00825A47">
            <w:pPr>
              <w:tabs>
                <w:tab w:val="left" w:pos="2977"/>
              </w:tabs>
              <w:ind w:firstLine="0"/>
              <w:jc w:val="both"/>
              <w:rPr>
                <w:rFonts w:cs="Arial"/>
              </w:rPr>
            </w:pPr>
            <w:r w:rsidRPr="3878CD1D">
              <w:rPr>
                <w:rFonts w:cs="Arial"/>
              </w:rPr>
              <w:t>10/0,4 kV modulinė transformatorinė su vieta dviem 1600 kVA galios transformatoriams (neįgilinta)</w:t>
            </w:r>
          </w:p>
        </w:tc>
        <w:tc>
          <w:tcPr>
            <w:tcW w:w="1701" w:type="dxa"/>
          </w:tcPr>
          <w:p w14:paraId="69051BD8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040A14B9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11C9BC3A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0773E12C" w14:textId="77777777" w:rsidTr="3878CD1D">
        <w:tc>
          <w:tcPr>
            <w:tcW w:w="562" w:type="dxa"/>
            <w:vAlign w:val="center"/>
          </w:tcPr>
          <w:p w14:paraId="488E2C70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</w:rPr>
            </w:pPr>
            <w:r w:rsidRPr="0027721A">
              <w:rPr>
                <w:rFonts w:cs="Arial"/>
              </w:rPr>
              <w:t>2.</w:t>
            </w:r>
          </w:p>
        </w:tc>
        <w:tc>
          <w:tcPr>
            <w:tcW w:w="8511" w:type="dxa"/>
            <w:vAlign w:val="center"/>
          </w:tcPr>
          <w:p w14:paraId="114BA640" w14:textId="293AD183" w:rsidR="00486909" w:rsidRPr="00B64F42" w:rsidRDefault="00486909" w:rsidP="00825A47">
            <w:pPr>
              <w:tabs>
                <w:tab w:val="left" w:pos="2977"/>
              </w:tabs>
              <w:ind w:firstLine="0"/>
              <w:jc w:val="both"/>
              <w:rPr>
                <w:rFonts w:cs="Arial"/>
              </w:rPr>
            </w:pPr>
            <w:r w:rsidRPr="64024ABC">
              <w:rPr>
                <w:rFonts w:cs="Arial"/>
              </w:rPr>
              <w:t xml:space="preserve">Hermetizuoto oro arba kietos izoliacijos </w:t>
            </w:r>
            <w:r w:rsidRPr="04BBC8CE">
              <w:rPr>
                <w:rFonts w:cs="Arial"/>
              </w:rPr>
              <w:t>skirstykl</w:t>
            </w:r>
            <w:r w:rsidR="5098A417" w:rsidRPr="04BBC8CE">
              <w:rPr>
                <w:rFonts w:cs="Arial"/>
              </w:rPr>
              <w:t>a</w:t>
            </w:r>
            <w:r w:rsidRPr="64024ABC">
              <w:rPr>
                <w:rFonts w:cs="Arial"/>
              </w:rPr>
              <w:t xml:space="preserve"> transformatorinėms su 800 KVA  ir didesnės galios transformatoriais</w:t>
            </w:r>
          </w:p>
        </w:tc>
        <w:tc>
          <w:tcPr>
            <w:tcW w:w="1701" w:type="dxa"/>
          </w:tcPr>
          <w:p w14:paraId="1E359C66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09BDC2E9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4FEB0D8E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23887ACB" w14:textId="77777777" w:rsidTr="3878CD1D">
        <w:tc>
          <w:tcPr>
            <w:tcW w:w="562" w:type="dxa"/>
            <w:vAlign w:val="center"/>
          </w:tcPr>
          <w:p w14:paraId="03920DA2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</w:rPr>
            </w:pPr>
            <w:r w:rsidRPr="0027721A">
              <w:rPr>
                <w:rFonts w:cs="Arial"/>
              </w:rPr>
              <w:t>3.</w:t>
            </w:r>
          </w:p>
        </w:tc>
        <w:tc>
          <w:tcPr>
            <w:tcW w:w="8511" w:type="dxa"/>
            <w:vAlign w:val="center"/>
          </w:tcPr>
          <w:p w14:paraId="1521BF9E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  <w:bCs/>
                <w:caps/>
              </w:rPr>
            </w:pPr>
            <w:r>
              <w:rPr>
                <w:rFonts w:cs="Arial"/>
              </w:rPr>
              <w:t>Techniniai reikalavimai talpinių įtampos indikatorių (VDS/VDIS) be kontaktų</w:t>
            </w:r>
          </w:p>
        </w:tc>
        <w:tc>
          <w:tcPr>
            <w:tcW w:w="1701" w:type="dxa"/>
          </w:tcPr>
          <w:p w14:paraId="4AC0D9FA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637733E5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6F0EBD7E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40F38301" w14:textId="77777777" w:rsidTr="3878CD1D">
        <w:tc>
          <w:tcPr>
            <w:tcW w:w="562" w:type="dxa"/>
            <w:vAlign w:val="center"/>
          </w:tcPr>
          <w:p w14:paraId="601AE16E" w14:textId="5726A8D2" w:rsidR="00486909" w:rsidRPr="0027721A" w:rsidRDefault="0084643B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486909"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024711E8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  <w:caps/>
                <w:lang w:eastAsia="lt-LT"/>
              </w:rPr>
            </w:pPr>
            <w:r w:rsidRPr="0027721A">
              <w:rPr>
                <w:rFonts w:cs="Arial"/>
                <w:lang w:eastAsia="lt-LT"/>
              </w:rPr>
              <w:t>10 k</w:t>
            </w:r>
            <w:r>
              <w:rPr>
                <w:rFonts w:cs="Arial"/>
                <w:lang w:eastAsia="lt-LT"/>
              </w:rPr>
              <w:t>V</w:t>
            </w:r>
            <w:r w:rsidRPr="0027721A">
              <w:rPr>
                <w:rFonts w:cs="Arial"/>
                <w:lang w:eastAsia="lt-LT"/>
              </w:rPr>
              <w:t xml:space="preserve"> </w:t>
            </w:r>
            <w:r>
              <w:rPr>
                <w:rFonts w:cs="Arial"/>
                <w:lang w:eastAsia="lt-LT"/>
              </w:rPr>
              <w:t>A</w:t>
            </w:r>
            <w:r w:rsidRPr="0027721A">
              <w:rPr>
                <w:rFonts w:cs="Arial"/>
                <w:lang w:eastAsia="lt-LT"/>
              </w:rPr>
              <w:t xml:space="preserve"> tipo ekranuotos kištukinės movos </w:t>
            </w:r>
          </w:p>
        </w:tc>
        <w:tc>
          <w:tcPr>
            <w:tcW w:w="1701" w:type="dxa"/>
          </w:tcPr>
          <w:p w14:paraId="7B8695B1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7529B224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5BA4162C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1FD38B65" w14:textId="77777777" w:rsidTr="3878CD1D">
        <w:tc>
          <w:tcPr>
            <w:tcW w:w="562" w:type="dxa"/>
            <w:vAlign w:val="center"/>
          </w:tcPr>
          <w:p w14:paraId="58F5A237" w14:textId="5F1B05C0" w:rsidR="00486909" w:rsidRPr="0027721A" w:rsidRDefault="0084643B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486909"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625D048D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  <w:bCs/>
              </w:rPr>
            </w:pPr>
            <w:r w:rsidRPr="0027721A">
              <w:rPr>
                <w:rFonts w:eastAsia="Arial Unicode MS" w:cs="Arial"/>
              </w:rPr>
              <w:t>10 k</w:t>
            </w:r>
            <w:r>
              <w:rPr>
                <w:rFonts w:eastAsia="Arial Unicode MS" w:cs="Arial"/>
              </w:rPr>
              <w:t>V</w:t>
            </w:r>
            <w:r w:rsidRPr="0027721A">
              <w:rPr>
                <w:rFonts w:eastAsia="Arial Unicode MS" w:cs="Arial"/>
              </w:rPr>
              <w:t xml:space="preserve"> trumpojo jungimo indikatoriai kabelių tinklui su prijungimo prie </w:t>
            </w:r>
            <w:r>
              <w:rPr>
                <w:rFonts w:eastAsia="Arial Unicode MS" w:cs="Arial"/>
              </w:rPr>
              <w:t xml:space="preserve">TSPĮ </w:t>
            </w:r>
            <w:r w:rsidRPr="0027721A">
              <w:rPr>
                <w:rFonts w:eastAsia="Arial Unicode MS" w:cs="Arial"/>
              </w:rPr>
              <w:t>galimybe</w:t>
            </w:r>
          </w:p>
        </w:tc>
        <w:tc>
          <w:tcPr>
            <w:tcW w:w="1701" w:type="dxa"/>
          </w:tcPr>
          <w:p w14:paraId="258476A2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65C7DD6C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3F865765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45B16F28" w14:textId="77777777" w:rsidTr="3878CD1D">
        <w:tc>
          <w:tcPr>
            <w:tcW w:w="562" w:type="dxa"/>
            <w:vAlign w:val="center"/>
          </w:tcPr>
          <w:p w14:paraId="11976308" w14:textId="05395AA7" w:rsidR="00486909" w:rsidRPr="0027721A" w:rsidRDefault="0084643B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486909"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77BEEC5D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  <w:bCs/>
              </w:rPr>
            </w:pPr>
            <w:r w:rsidRPr="00867A45">
              <w:rPr>
                <w:rFonts w:cs="Arial"/>
                <w:bCs/>
              </w:rPr>
              <w:t>Įvadinės apskaitos spintos skirtos trifaziams tiesioginio jungimo apskaitos prietaisams įrengti</w:t>
            </w:r>
          </w:p>
        </w:tc>
        <w:tc>
          <w:tcPr>
            <w:tcW w:w="1701" w:type="dxa"/>
          </w:tcPr>
          <w:p w14:paraId="727EB068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0142731B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6D4686E2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4FAB5F5F" w14:textId="77777777" w:rsidTr="3878CD1D">
        <w:tc>
          <w:tcPr>
            <w:tcW w:w="562" w:type="dxa"/>
            <w:vAlign w:val="center"/>
          </w:tcPr>
          <w:p w14:paraId="43023BDB" w14:textId="29A01052" w:rsidR="00486909" w:rsidRPr="0027721A" w:rsidRDefault="0084643B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486909"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47BF10BB" w14:textId="77777777" w:rsidR="00486909" w:rsidRPr="0027721A" w:rsidRDefault="00486909" w:rsidP="00825A47">
            <w:pPr>
              <w:pStyle w:val="Footer"/>
              <w:tabs>
                <w:tab w:val="left" w:pos="2977"/>
              </w:tabs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27721A">
              <w:rPr>
                <w:rFonts w:cs="Arial"/>
              </w:rPr>
              <w:t xml:space="preserve">odulinių ir betoninių transformatorinių </w:t>
            </w:r>
            <w:r>
              <w:rPr>
                <w:rFonts w:cs="Arial"/>
              </w:rPr>
              <w:t>išorinių durų rakinimo mechanizmai rakinimo cilindrai ir vidinių spynų raktai</w:t>
            </w:r>
          </w:p>
        </w:tc>
        <w:tc>
          <w:tcPr>
            <w:tcW w:w="1701" w:type="dxa"/>
          </w:tcPr>
          <w:p w14:paraId="07F1BD6A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5FFC3910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6A26056F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740D60A4" w14:textId="77777777" w:rsidTr="3878CD1D">
        <w:trPr>
          <w:trHeight w:val="199"/>
        </w:trPr>
        <w:tc>
          <w:tcPr>
            <w:tcW w:w="562" w:type="dxa"/>
            <w:vAlign w:val="center"/>
          </w:tcPr>
          <w:p w14:paraId="7C769680" w14:textId="2A0FB100" w:rsidR="00486909" w:rsidRPr="0027721A" w:rsidRDefault="0084643B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486909"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6C78A847" w14:textId="77777777" w:rsidR="00486909" w:rsidRPr="00E648EA" w:rsidRDefault="00486909" w:rsidP="00825A47">
            <w:pPr>
              <w:spacing w:before="20"/>
              <w:ind w:firstLine="0"/>
              <w:jc w:val="both"/>
              <w:rPr>
                <w:rFonts w:cs="Arial"/>
                <w:bCs/>
                <w:color w:val="FF0000"/>
              </w:rPr>
            </w:pPr>
            <w:r w:rsidRPr="0012063C">
              <w:rPr>
                <w:rFonts w:cs="Arial"/>
              </w:rPr>
              <w:t>0,4 kV įtampos 6</w:t>
            </w:r>
            <w:r w:rsidRPr="0012063C">
              <w:rPr>
                <w:rFonts w:ascii="Symbol" w:eastAsia="Symbol" w:hAnsi="Symbol" w:cs="Symbol"/>
              </w:rPr>
              <w:t>¸</w:t>
            </w:r>
            <w:r w:rsidRPr="0012063C">
              <w:rPr>
                <w:rFonts w:cs="Arial"/>
              </w:rPr>
              <w:t>63 </w:t>
            </w:r>
            <w:r>
              <w:rPr>
                <w:rFonts w:cs="Arial"/>
              </w:rPr>
              <w:t>A</w:t>
            </w:r>
            <w:r w:rsidRPr="0012063C">
              <w:rPr>
                <w:rFonts w:cs="Arial"/>
              </w:rPr>
              <w:t xml:space="preserve"> srovės automatiniai jungikliai</w:t>
            </w:r>
          </w:p>
        </w:tc>
        <w:tc>
          <w:tcPr>
            <w:tcW w:w="1701" w:type="dxa"/>
          </w:tcPr>
          <w:p w14:paraId="6BDCAEB1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0C26A2BB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413D9F19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7E28E364" w14:textId="77777777" w:rsidTr="3878CD1D">
        <w:trPr>
          <w:trHeight w:val="179"/>
        </w:trPr>
        <w:tc>
          <w:tcPr>
            <w:tcW w:w="562" w:type="dxa"/>
            <w:vAlign w:val="center"/>
          </w:tcPr>
          <w:p w14:paraId="40415642" w14:textId="0D6BD01B" w:rsidR="00486909" w:rsidRPr="0027721A" w:rsidRDefault="0084643B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486909"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2597045C" w14:textId="77777777" w:rsidR="00486909" w:rsidRPr="00E648EA" w:rsidRDefault="00486909" w:rsidP="00825A47">
            <w:pPr>
              <w:tabs>
                <w:tab w:val="left" w:pos="2977"/>
              </w:tabs>
              <w:ind w:firstLine="0"/>
              <w:jc w:val="both"/>
              <w:rPr>
                <w:rFonts w:cs="Arial"/>
                <w:color w:val="FF0000"/>
              </w:rPr>
            </w:pPr>
            <w:r w:rsidRPr="00E17AF5">
              <w:rPr>
                <w:rFonts w:cs="Arial"/>
              </w:rPr>
              <w:t>0,4 kV įtampos oriniai 1600–4000 A srovės automatiniai jungikliai</w:t>
            </w:r>
          </w:p>
        </w:tc>
        <w:tc>
          <w:tcPr>
            <w:tcW w:w="1701" w:type="dxa"/>
          </w:tcPr>
          <w:p w14:paraId="2D8F03DB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6293B881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581A25CC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  <w:tr w:rsidR="00486909" w:rsidRPr="00A97161" w14:paraId="17C7876A" w14:textId="77777777" w:rsidTr="3878CD1D">
        <w:trPr>
          <w:trHeight w:val="226"/>
        </w:trPr>
        <w:tc>
          <w:tcPr>
            <w:tcW w:w="562" w:type="dxa"/>
            <w:vAlign w:val="center"/>
          </w:tcPr>
          <w:p w14:paraId="01A85CD5" w14:textId="4061224F" w:rsidR="00486909" w:rsidRPr="0027721A" w:rsidRDefault="00486909" w:rsidP="00825A47">
            <w:pPr>
              <w:ind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84643B">
              <w:rPr>
                <w:rFonts w:cs="Arial"/>
              </w:rPr>
              <w:t>0</w:t>
            </w:r>
            <w:r>
              <w:rPr>
                <w:rFonts w:cs="Arial"/>
              </w:rPr>
              <w:t>.</w:t>
            </w:r>
          </w:p>
        </w:tc>
        <w:tc>
          <w:tcPr>
            <w:tcW w:w="8511" w:type="dxa"/>
            <w:vAlign w:val="center"/>
          </w:tcPr>
          <w:p w14:paraId="32FE0144" w14:textId="77777777" w:rsidR="00486909" w:rsidRPr="0027721A" w:rsidRDefault="00486909" w:rsidP="00825A47">
            <w:pPr>
              <w:ind w:firstLine="0"/>
              <w:jc w:val="both"/>
              <w:rPr>
                <w:rFonts w:cs="Arial"/>
                <w:bCs/>
                <w:caps/>
                <w:color w:val="000000"/>
              </w:rPr>
            </w:pPr>
            <w:r w:rsidRPr="0027721A">
              <w:rPr>
                <w:rFonts w:cs="Arial"/>
                <w:bCs/>
                <w:color w:val="000000"/>
              </w:rPr>
              <w:t>0,4 k</w:t>
            </w:r>
            <w:r>
              <w:rPr>
                <w:rFonts w:cs="Arial"/>
                <w:bCs/>
                <w:color w:val="000000"/>
              </w:rPr>
              <w:t>V</w:t>
            </w:r>
            <w:r w:rsidRPr="0027721A">
              <w:rPr>
                <w:rFonts w:cs="Arial"/>
                <w:bCs/>
                <w:color w:val="000000"/>
              </w:rPr>
              <w:t xml:space="preserve"> srovės matavimo transformatoriai.</w:t>
            </w:r>
          </w:p>
        </w:tc>
        <w:tc>
          <w:tcPr>
            <w:tcW w:w="1701" w:type="dxa"/>
          </w:tcPr>
          <w:p w14:paraId="558355C9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2A7EDB52" w14:textId="77777777" w:rsidR="00486909" w:rsidRPr="00A97161" w:rsidRDefault="00486909" w:rsidP="00825A47">
            <w:pPr>
              <w:rPr>
                <w:rFonts w:cs="Arial"/>
              </w:rPr>
            </w:pPr>
          </w:p>
        </w:tc>
        <w:tc>
          <w:tcPr>
            <w:tcW w:w="2982" w:type="dxa"/>
          </w:tcPr>
          <w:p w14:paraId="5FB0AC1C" w14:textId="77777777" w:rsidR="00486909" w:rsidRPr="00A97161" w:rsidRDefault="00486909" w:rsidP="00825A47">
            <w:pPr>
              <w:rPr>
                <w:rFonts w:cs="Arial"/>
              </w:rPr>
            </w:pPr>
          </w:p>
        </w:tc>
      </w:tr>
    </w:tbl>
    <w:p w14:paraId="4519A904" w14:textId="77777777" w:rsidR="00486909" w:rsidRPr="00FA25A1" w:rsidRDefault="00486909" w:rsidP="00486909">
      <w:pPr>
        <w:jc w:val="both"/>
      </w:pPr>
    </w:p>
    <w:p w14:paraId="6F2AF172" w14:textId="77777777" w:rsidR="00FA25A1" w:rsidRDefault="00FA25A1" w:rsidP="00FA25A1"/>
    <w:sectPr w:rsidR="00FA25A1" w:rsidSect="004841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2" w:right="56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3EDA5" w14:textId="77777777" w:rsidR="004903B9" w:rsidRDefault="004903B9" w:rsidP="0094748B">
      <w:r>
        <w:separator/>
      </w:r>
    </w:p>
  </w:endnote>
  <w:endnote w:type="continuationSeparator" w:id="0">
    <w:p w14:paraId="5C14C3AF" w14:textId="77777777" w:rsidR="004903B9" w:rsidRDefault="004903B9" w:rsidP="0094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B1B9" w14:textId="77777777" w:rsidR="0094748B" w:rsidRDefault="009474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B1BA" w14:textId="77777777" w:rsidR="0094748B" w:rsidRDefault="009474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B1BC" w14:textId="77777777" w:rsidR="0094748B" w:rsidRDefault="009474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8B8A9" w14:textId="77777777" w:rsidR="004903B9" w:rsidRDefault="004903B9" w:rsidP="0094748B">
      <w:r>
        <w:separator/>
      </w:r>
    </w:p>
  </w:footnote>
  <w:footnote w:type="continuationSeparator" w:id="0">
    <w:p w14:paraId="0C8C8FDD" w14:textId="77777777" w:rsidR="004903B9" w:rsidRDefault="004903B9" w:rsidP="0094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B1B7" w14:textId="77777777" w:rsidR="0094748B" w:rsidRDefault="009474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B1B8" w14:textId="61E52046" w:rsidR="0094748B" w:rsidRDefault="009474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B1BB" w14:textId="77777777" w:rsidR="0094748B" w:rsidRDefault="009474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E0C4B"/>
    <w:multiLevelType w:val="hybridMultilevel"/>
    <w:tmpl w:val="CA3E5F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F5C40"/>
    <w:multiLevelType w:val="hybridMultilevel"/>
    <w:tmpl w:val="254E6D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78145CA8"/>
    <w:multiLevelType w:val="hybridMultilevel"/>
    <w:tmpl w:val="CA3E5F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591633">
    <w:abstractNumId w:val="2"/>
  </w:num>
  <w:num w:numId="2" w16cid:durableId="2092848702">
    <w:abstractNumId w:val="1"/>
  </w:num>
  <w:num w:numId="3" w16cid:durableId="191235598">
    <w:abstractNumId w:val="3"/>
  </w:num>
  <w:num w:numId="4" w16cid:durableId="1440947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5DF"/>
    <w:rsid w:val="00003BBB"/>
    <w:rsid w:val="00004D0C"/>
    <w:rsid w:val="00063A4B"/>
    <w:rsid w:val="00064837"/>
    <w:rsid w:val="00065506"/>
    <w:rsid w:val="000E338D"/>
    <w:rsid w:val="000E5899"/>
    <w:rsid w:val="00107F16"/>
    <w:rsid w:val="0012063C"/>
    <w:rsid w:val="00120BD5"/>
    <w:rsid w:val="001415DD"/>
    <w:rsid w:val="0014547C"/>
    <w:rsid w:val="001D29BE"/>
    <w:rsid w:val="001F146F"/>
    <w:rsid w:val="002241D6"/>
    <w:rsid w:val="002438C4"/>
    <w:rsid w:val="00274017"/>
    <w:rsid w:val="002740C3"/>
    <w:rsid w:val="0027721A"/>
    <w:rsid w:val="0029759E"/>
    <w:rsid w:val="002F2B72"/>
    <w:rsid w:val="003127A0"/>
    <w:rsid w:val="003732EA"/>
    <w:rsid w:val="00451853"/>
    <w:rsid w:val="00484100"/>
    <w:rsid w:val="00486909"/>
    <w:rsid w:val="004903B9"/>
    <w:rsid w:val="004F5232"/>
    <w:rsid w:val="00580B9C"/>
    <w:rsid w:val="00595349"/>
    <w:rsid w:val="005A1500"/>
    <w:rsid w:val="005A4AA4"/>
    <w:rsid w:val="005C38B9"/>
    <w:rsid w:val="00650D32"/>
    <w:rsid w:val="006574A7"/>
    <w:rsid w:val="00657730"/>
    <w:rsid w:val="006747AF"/>
    <w:rsid w:val="006E40C8"/>
    <w:rsid w:val="0070058C"/>
    <w:rsid w:val="0071651E"/>
    <w:rsid w:val="00731F32"/>
    <w:rsid w:val="007573D6"/>
    <w:rsid w:val="007B3A50"/>
    <w:rsid w:val="007E3B46"/>
    <w:rsid w:val="0083646F"/>
    <w:rsid w:val="0084643B"/>
    <w:rsid w:val="00867A45"/>
    <w:rsid w:val="00890C63"/>
    <w:rsid w:val="0094748B"/>
    <w:rsid w:val="009A272A"/>
    <w:rsid w:val="009B3EEA"/>
    <w:rsid w:val="009B7646"/>
    <w:rsid w:val="009C748E"/>
    <w:rsid w:val="009D6559"/>
    <w:rsid w:val="009E72AA"/>
    <w:rsid w:val="009F1C02"/>
    <w:rsid w:val="00A43492"/>
    <w:rsid w:val="00AA3B64"/>
    <w:rsid w:val="00AD094B"/>
    <w:rsid w:val="00AD7C25"/>
    <w:rsid w:val="00B23229"/>
    <w:rsid w:val="00B425DF"/>
    <w:rsid w:val="00B53BCE"/>
    <w:rsid w:val="00B64F42"/>
    <w:rsid w:val="00B76D1E"/>
    <w:rsid w:val="00BA0C6B"/>
    <w:rsid w:val="00BA2807"/>
    <w:rsid w:val="00C15971"/>
    <w:rsid w:val="00C55EB9"/>
    <w:rsid w:val="00C616C9"/>
    <w:rsid w:val="00C8719E"/>
    <w:rsid w:val="00CB434B"/>
    <w:rsid w:val="00CB5FA8"/>
    <w:rsid w:val="00D35312"/>
    <w:rsid w:val="00DA3130"/>
    <w:rsid w:val="00DA72D3"/>
    <w:rsid w:val="00DA7B42"/>
    <w:rsid w:val="00DD40EA"/>
    <w:rsid w:val="00E05022"/>
    <w:rsid w:val="00E17AF5"/>
    <w:rsid w:val="00E52204"/>
    <w:rsid w:val="00E648EA"/>
    <w:rsid w:val="00E8244F"/>
    <w:rsid w:val="00EA13C0"/>
    <w:rsid w:val="00EE0BF3"/>
    <w:rsid w:val="00F06629"/>
    <w:rsid w:val="00F542C3"/>
    <w:rsid w:val="00F70E4F"/>
    <w:rsid w:val="00FA25A1"/>
    <w:rsid w:val="00FA6114"/>
    <w:rsid w:val="00FB785E"/>
    <w:rsid w:val="00FF448B"/>
    <w:rsid w:val="01369AAA"/>
    <w:rsid w:val="04BBC8CE"/>
    <w:rsid w:val="1BE9D341"/>
    <w:rsid w:val="3878CD1D"/>
    <w:rsid w:val="501A23EC"/>
    <w:rsid w:val="5098A417"/>
    <w:rsid w:val="6402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2B139"/>
  <w15:chartTrackingRefBased/>
  <w15:docId w15:val="{0C046DEB-ABCC-4195-8775-C5F181E1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48B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94748B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qFormat/>
    <w:rsid w:val="0094748B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qFormat/>
    <w:rsid w:val="0094748B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4748B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748B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748B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44546A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748B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748B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748B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94748B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rsid w:val="0094748B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rsid w:val="0094748B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94748B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94748B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94748B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94748B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94748B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94748B"/>
    <w:rPr>
      <w:rFonts w:ascii="Verdana" w:eastAsia="Times New Roman" w:hAnsi="Verdana" w:cs="Arial"/>
      <w:b/>
      <w:sz w:val="18"/>
      <w:lang w:val="en-GB" w:eastAsia="da-DK"/>
    </w:rPr>
  </w:style>
  <w:style w:type="table" w:styleId="TableGrid">
    <w:name w:val="Table Grid"/>
    <w:basedOn w:val="TableNormal"/>
    <w:uiPriority w:val="39"/>
    <w:rsid w:val="00947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94748B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4748B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94748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94748B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94748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748B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0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022"/>
    <w:rPr>
      <w:rFonts w:ascii="Arial" w:hAnsi="Arial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E0502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573D6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61F095F-91D9-4620-9516-1BB767C197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8B4DD-69C6-43F2-B9FF-8DB674942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71365E-CB14-42E2-A669-3DADA8ED185C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3db48862-3d5a-4b5b-a8ee-b1270852f994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448</Characters>
  <Application>Microsoft Office Word</Application>
  <DocSecurity>0</DocSecurity>
  <Lines>3</Lines>
  <Paragraphs>2</Paragraphs>
  <ScaleCrop>false</ScaleCrop>
  <Company>UAB TIC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Ernestas Zimkus</dc:creator>
  <cp:keywords/>
  <dc:description/>
  <cp:lastModifiedBy>Ilona Kiselienė</cp:lastModifiedBy>
  <cp:revision>30</cp:revision>
  <dcterms:created xsi:type="dcterms:W3CDTF">2026-02-10T07:06:00Z</dcterms:created>
  <dcterms:modified xsi:type="dcterms:W3CDTF">2026-03-04T12:56:00Z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Ernestas.Zimkus@eso.lt</vt:lpwstr>
  </property>
  <property fmtid="{D5CDD505-2E9C-101B-9397-08002B2CF9AE}" pid="5" name="MSIP_Label_320c693d-44b7-4e16-b3dd-4fcd87401cf5_SetDate">
    <vt:lpwstr>2021-03-17T19:45:13.2346970Z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82ec4b71-9f3c-4f3a-bb0c-6815f5be5aec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2022-02-02T12:26:59Z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82ec4b71-9f3c-4f3a-bb0c-6815f5be5aec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0x010100E6FAA91A59187341A45FF5674955926A</vt:lpwstr>
  </property>
  <property fmtid="{D5CDD505-2E9C-101B-9397-08002B2CF9AE}" pid="18" name="MediaServiceImageTags">
    <vt:lpwstr/>
  </property>
</Properties>
</file>